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center"/>
        <w:rPr>
          <w:b/>
          <w:bCs/>
          <w:color w:val="000000" w:themeColor="text1"/>
          <w:sz w:val="28"/>
          <w:szCs w:val="28"/>
        </w:rPr>
      </w:pPr>
      <w:r w:rsidRPr="002D555D">
        <w:rPr>
          <w:b/>
          <w:bCs/>
          <w:color w:val="000000" w:themeColor="text1"/>
          <w:sz w:val="28"/>
          <w:szCs w:val="28"/>
        </w:rPr>
        <w:t>Положение  о проведении акции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center"/>
        <w:rPr>
          <w:color w:val="000000" w:themeColor="text1"/>
          <w:sz w:val="28"/>
          <w:szCs w:val="28"/>
        </w:rPr>
      </w:pPr>
      <w:r w:rsidRPr="002D555D">
        <w:rPr>
          <w:b/>
          <w:bCs/>
          <w:color w:val="000000" w:themeColor="text1"/>
          <w:sz w:val="28"/>
          <w:szCs w:val="28"/>
        </w:rPr>
        <w:t>«Ноутбук в подарок»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1. Общие положения.</w:t>
      </w:r>
      <w:bookmarkStart w:id="0" w:name="_GoBack"/>
      <w:bookmarkEnd w:id="0"/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1.1. Организатор акции Наименование организатора: Общество с ограниченной ответственностью «Чайка».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Директор: Рожнов Алексей Викторович.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1.2. Акция проводится организатором среди садовых некоммерческих товариществ (далее - СНТ), приобретаемых программное обеспечение «Садовод-бухгалтер» (далее - программа) на территории Челябинской области.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1.3. Участниками Акции должны являться садовые некоммерческие товарищества, зарегистрированные</w:t>
      </w:r>
      <w:r w:rsidR="00B05A0A" w:rsidRPr="002D555D">
        <w:rPr>
          <w:color w:val="000000" w:themeColor="text1"/>
          <w:sz w:val="28"/>
          <w:szCs w:val="28"/>
        </w:rPr>
        <w:t xml:space="preserve"> в Челябинской области</w:t>
      </w:r>
      <w:r w:rsidRPr="002D555D">
        <w:rPr>
          <w:color w:val="000000" w:themeColor="text1"/>
          <w:sz w:val="28"/>
          <w:szCs w:val="28"/>
        </w:rPr>
        <w:t>, в</w:t>
      </w:r>
      <w:r w:rsidR="00B05A0A" w:rsidRPr="002D555D">
        <w:rPr>
          <w:color w:val="000000" w:themeColor="text1"/>
          <w:sz w:val="28"/>
          <w:szCs w:val="28"/>
        </w:rPr>
        <w:t xml:space="preserve"> установленном</w:t>
      </w:r>
      <w:r w:rsidRPr="002D555D">
        <w:rPr>
          <w:color w:val="000000" w:themeColor="text1"/>
          <w:sz w:val="28"/>
          <w:szCs w:val="28"/>
        </w:rPr>
        <w:t xml:space="preserve"> законом порядке</w:t>
      </w:r>
      <w:r w:rsidR="00B05A0A" w:rsidRPr="002D555D">
        <w:rPr>
          <w:color w:val="000000" w:themeColor="text1"/>
          <w:sz w:val="28"/>
          <w:szCs w:val="28"/>
        </w:rPr>
        <w:t xml:space="preserve">. </w:t>
      </w:r>
      <w:r w:rsidRPr="002D555D">
        <w:rPr>
          <w:color w:val="000000" w:themeColor="text1"/>
          <w:sz w:val="28"/>
          <w:szCs w:val="28"/>
        </w:rPr>
        <w:t>В Акции не принимают участие садовые некоммерческие товарищества, которые до момента размещения акции приобрели программу.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1.4. Целью проведения акции является поддержание интереса к программе среди СНТ. Акция не является лотереей.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1.5. Для участия в Акции необходимо приобрест</w:t>
      </w:r>
      <w:proofErr w:type="gramStart"/>
      <w:r w:rsidRPr="002D555D">
        <w:rPr>
          <w:color w:val="000000" w:themeColor="text1"/>
          <w:sz w:val="28"/>
          <w:szCs w:val="28"/>
        </w:rPr>
        <w:t>и у ООО</w:t>
      </w:r>
      <w:proofErr w:type="gramEnd"/>
      <w:r w:rsidRPr="002D555D">
        <w:rPr>
          <w:color w:val="000000" w:themeColor="text1"/>
          <w:sz w:val="28"/>
          <w:szCs w:val="28"/>
        </w:rPr>
        <w:t xml:space="preserve"> «Чайка» программу до 1 сентября, а также соблюдать настоящие Правила проведения Акции.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 xml:space="preserve">1.6. В проведении акции не участвуют: отдельные садоводы в каждом СНТ, некоммерческие </w:t>
      </w:r>
      <w:proofErr w:type="gramStart"/>
      <w:r w:rsidRPr="002D555D">
        <w:rPr>
          <w:color w:val="000000" w:themeColor="text1"/>
          <w:sz w:val="28"/>
          <w:szCs w:val="28"/>
        </w:rPr>
        <w:t>организации</w:t>
      </w:r>
      <w:proofErr w:type="gramEnd"/>
      <w:r w:rsidRPr="002D555D">
        <w:rPr>
          <w:color w:val="000000" w:themeColor="text1"/>
          <w:sz w:val="28"/>
          <w:szCs w:val="28"/>
        </w:rPr>
        <w:t xml:space="preserve"> не имеющие статус садового некоммерческого товарищества и СНТ находящиеся и зарегистрированные за пределами Челябинской области.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lastRenderedPageBreak/>
        <w:t xml:space="preserve">1.7. Призовой фонд составляет ноутбук с </w:t>
      </w:r>
      <w:proofErr w:type="gramStart"/>
      <w:r w:rsidRPr="002D555D">
        <w:rPr>
          <w:color w:val="000000" w:themeColor="text1"/>
          <w:sz w:val="28"/>
          <w:szCs w:val="28"/>
        </w:rPr>
        <w:t>программным</w:t>
      </w:r>
      <w:proofErr w:type="gramEnd"/>
      <w:r w:rsidRPr="002D555D">
        <w:rPr>
          <w:color w:val="000000" w:themeColor="text1"/>
          <w:sz w:val="28"/>
          <w:szCs w:val="28"/>
        </w:rPr>
        <w:t xml:space="preserve"> обеспечение готовым для пол</w:t>
      </w:r>
      <w:r w:rsidR="00B05A0A" w:rsidRPr="002D555D">
        <w:rPr>
          <w:color w:val="000000" w:themeColor="text1"/>
          <w:sz w:val="28"/>
          <w:szCs w:val="28"/>
        </w:rPr>
        <w:t>ь</w:t>
      </w:r>
      <w:r w:rsidRPr="002D555D">
        <w:rPr>
          <w:color w:val="000000" w:themeColor="text1"/>
          <w:sz w:val="28"/>
          <w:szCs w:val="28"/>
        </w:rPr>
        <w:t>зования. Организатор имеет право менять и увеличивать призовой фонд.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2. Сроки проведения акции.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246234" w:rsidRPr="002D555D" w:rsidRDefault="00B05A0A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 xml:space="preserve">2.1. Акция проводится в срок с 1 </w:t>
      </w:r>
      <w:r w:rsidR="00011668">
        <w:rPr>
          <w:color w:val="000000" w:themeColor="text1"/>
          <w:sz w:val="28"/>
          <w:szCs w:val="28"/>
        </w:rPr>
        <w:t>августа</w:t>
      </w:r>
      <w:r w:rsidRPr="002D555D">
        <w:rPr>
          <w:color w:val="000000" w:themeColor="text1"/>
          <w:sz w:val="28"/>
          <w:szCs w:val="28"/>
        </w:rPr>
        <w:t xml:space="preserve"> 2019</w:t>
      </w:r>
      <w:r w:rsidR="00246234" w:rsidRPr="002D555D">
        <w:rPr>
          <w:color w:val="000000" w:themeColor="text1"/>
          <w:sz w:val="28"/>
          <w:szCs w:val="28"/>
        </w:rPr>
        <w:t xml:space="preserve"> года до </w:t>
      </w:r>
      <w:r w:rsidRPr="002D555D">
        <w:rPr>
          <w:color w:val="000000" w:themeColor="text1"/>
          <w:sz w:val="28"/>
          <w:szCs w:val="28"/>
        </w:rPr>
        <w:t xml:space="preserve">1 </w:t>
      </w:r>
      <w:r w:rsidR="00011668">
        <w:rPr>
          <w:color w:val="000000" w:themeColor="text1"/>
          <w:sz w:val="28"/>
          <w:szCs w:val="28"/>
        </w:rPr>
        <w:t>ноября</w:t>
      </w:r>
      <w:r w:rsidRPr="002D555D">
        <w:rPr>
          <w:color w:val="000000" w:themeColor="text1"/>
          <w:sz w:val="28"/>
          <w:szCs w:val="28"/>
        </w:rPr>
        <w:t xml:space="preserve"> 2019 года</w:t>
      </w:r>
      <w:r w:rsidR="00246234" w:rsidRPr="002D555D">
        <w:rPr>
          <w:color w:val="000000" w:themeColor="text1"/>
          <w:sz w:val="28"/>
          <w:szCs w:val="28"/>
        </w:rPr>
        <w:t>, в указанный срок Участник имеет возможность получить Призы при выполнении всех условий Акции.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 Права и обязанности участников акции.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 xml:space="preserve">3.1. К </w:t>
      </w:r>
      <w:r w:rsidR="00B05A0A" w:rsidRPr="002D555D">
        <w:rPr>
          <w:color w:val="000000" w:themeColor="text1"/>
          <w:sz w:val="28"/>
          <w:szCs w:val="28"/>
        </w:rPr>
        <w:t>участию в акции допускаются товарищества</w:t>
      </w:r>
      <w:r w:rsidRPr="002D555D">
        <w:rPr>
          <w:color w:val="000000" w:themeColor="text1"/>
          <w:sz w:val="28"/>
          <w:szCs w:val="28"/>
        </w:rPr>
        <w:t>, соответствующие требованиям п.1.3 Настоящих Правил.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3.2. Участник имеет право: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3.2.1. Требовать от Организатора получения информации об Акции в соответствии с Правилами акции;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3.2.2. Получить Приз при соблюдении условий и в порядке, предусмотренных пунктами 1.3.,1.5, 4.1.-4.3. настоящих Правил.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3.3. Обязанности участника: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3.3.1. Соответствовать требованиям к участникам акции, изложенным в п. 1.3. настоящих Правил; не соответствующие вышеуказанным требованиям участники не имеют право участия в акции и получении Приза;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3.3.2. Выполнять все действия, связанные с участием в Акции;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lastRenderedPageBreak/>
        <w:t>3.3.3. Соблюдать Правила акции;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3.3.4. Участник акции соглашается на обработку персональных данных</w:t>
      </w:r>
      <w:r w:rsidR="00B05A0A" w:rsidRPr="002D555D">
        <w:rPr>
          <w:color w:val="000000" w:themeColor="text1"/>
          <w:sz w:val="28"/>
          <w:szCs w:val="28"/>
        </w:rPr>
        <w:t xml:space="preserve"> всех садоводов находящихся в садовом некоммерческом товариществе.</w:t>
      </w:r>
      <w:r w:rsidRPr="002D555D">
        <w:rPr>
          <w:color w:val="000000" w:themeColor="text1"/>
          <w:sz w:val="28"/>
          <w:szCs w:val="28"/>
        </w:rPr>
        <w:t xml:space="preserve"> Настоящее согласие дается участником на срок 1 (один) месяц.</w:t>
      </w:r>
    </w:p>
    <w:p w:rsidR="00246234" w:rsidRPr="002D555D" w:rsidRDefault="00B05A0A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3.3.5. При получении</w:t>
      </w:r>
      <w:r w:rsidR="00246234" w:rsidRPr="002D555D">
        <w:rPr>
          <w:color w:val="000000" w:themeColor="text1"/>
          <w:sz w:val="28"/>
          <w:szCs w:val="28"/>
        </w:rPr>
        <w:t xml:space="preserve"> приза Участник акции должен </w:t>
      </w:r>
      <w:r w:rsidRPr="002D555D">
        <w:rPr>
          <w:color w:val="000000" w:themeColor="text1"/>
          <w:sz w:val="28"/>
          <w:szCs w:val="28"/>
        </w:rPr>
        <w:t xml:space="preserve">подписать договор возмездного оказание услуг (далее - договор). </w:t>
      </w:r>
      <w:r w:rsidR="00246234" w:rsidRPr="002D555D">
        <w:rPr>
          <w:color w:val="000000" w:themeColor="text1"/>
          <w:sz w:val="28"/>
          <w:szCs w:val="28"/>
        </w:rPr>
        <w:t>Организатор имеет п</w:t>
      </w:r>
      <w:r w:rsidRPr="002D555D">
        <w:rPr>
          <w:color w:val="000000" w:themeColor="text1"/>
          <w:sz w:val="28"/>
          <w:szCs w:val="28"/>
        </w:rPr>
        <w:t>раво не выдавать приз участнику акции</w:t>
      </w:r>
      <w:r w:rsidR="00246234" w:rsidRPr="002D555D">
        <w:rPr>
          <w:color w:val="000000" w:themeColor="text1"/>
          <w:sz w:val="28"/>
          <w:szCs w:val="28"/>
        </w:rPr>
        <w:t xml:space="preserve">, отказавшемуся </w:t>
      </w:r>
      <w:r w:rsidRPr="002D555D">
        <w:rPr>
          <w:color w:val="000000" w:themeColor="text1"/>
          <w:sz w:val="28"/>
          <w:szCs w:val="28"/>
        </w:rPr>
        <w:t xml:space="preserve"> в подписании договора</w:t>
      </w:r>
      <w:r w:rsidR="00246234" w:rsidRPr="002D555D">
        <w:rPr>
          <w:color w:val="000000" w:themeColor="text1"/>
          <w:sz w:val="28"/>
          <w:szCs w:val="28"/>
        </w:rPr>
        <w:t>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 xml:space="preserve">3.4. Организатор имеет права и </w:t>
      </w:r>
      <w:proofErr w:type="gramStart"/>
      <w:r w:rsidRPr="002D555D">
        <w:rPr>
          <w:color w:val="000000" w:themeColor="text1"/>
          <w:sz w:val="28"/>
          <w:szCs w:val="28"/>
        </w:rPr>
        <w:t>несет обязанности</w:t>
      </w:r>
      <w:proofErr w:type="gramEnd"/>
      <w:r w:rsidRPr="002D555D">
        <w:rPr>
          <w:color w:val="000000" w:themeColor="text1"/>
          <w:sz w:val="28"/>
          <w:szCs w:val="28"/>
        </w:rPr>
        <w:t>, установленные действующим законодательством РФ.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3.4.1. Организатор имеет право требовать от Участника соблюдения настоящих Правил проведения Акции.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3.4.2. Организатор обязан провести Акцию в сроки, установленные настоящими Правилами и в соответствии с положениями настоящих Правил.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3.4.3. Организатор оставляет за собой право не вступать в письменные переговоры либо иные контакты с участниками акции — кроме случаев, указанных в настоящих Правилах или соответствующих требованиям действующего законодательства Российской Федерации.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4. Условия акции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4.1. Акция проходит в один этап: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 xml:space="preserve">- при </w:t>
      </w:r>
      <w:r w:rsidR="00B05A0A" w:rsidRPr="002D555D">
        <w:rPr>
          <w:color w:val="000000" w:themeColor="text1"/>
          <w:sz w:val="28"/>
          <w:szCs w:val="28"/>
        </w:rPr>
        <w:t>подключении к программному продукту «Садовод-бухгалтер» и подписание договора на оказание услуг, садовое некоммерческое товарищество автоматически становиться участником акции.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lastRenderedPageBreak/>
        <w:t xml:space="preserve">4.2.1. </w:t>
      </w:r>
      <w:r w:rsidR="00B05A0A" w:rsidRPr="002D555D">
        <w:rPr>
          <w:color w:val="000000" w:themeColor="text1"/>
          <w:sz w:val="28"/>
          <w:szCs w:val="28"/>
        </w:rPr>
        <w:t xml:space="preserve">При подписании договора на оказание услуг и предоставлении программного продукта Организатор гарантирует передачу приза </w:t>
      </w:r>
      <w:r w:rsidR="002A373A" w:rsidRPr="002D555D">
        <w:rPr>
          <w:color w:val="000000" w:themeColor="text1"/>
          <w:sz w:val="28"/>
          <w:szCs w:val="28"/>
        </w:rPr>
        <w:t>участнику акции.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4.2.2. Информи</w:t>
      </w:r>
      <w:r w:rsidR="002A373A" w:rsidRPr="002D555D">
        <w:rPr>
          <w:color w:val="000000" w:themeColor="text1"/>
          <w:sz w:val="28"/>
          <w:szCs w:val="28"/>
        </w:rPr>
        <w:t xml:space="preserve">рование победителя осуществляется </w:t>
      </w:r>
      <w:r w:rsidRPr="002D555D">
        <w:rPr>
          <w:color w:val="000000" w:themeColor="text1"/>
          <w:sz w:val="28"/>
          <w:szCs w:val="28"/>
        </w:rPr>
        <w:t>по но</w:t>
      </w:r>
      <w:r w:rsidR="002A373A" w:rsidRPr="002D555D">
        <w:rPr>
          <w:color w:val="000000" w:themeColor="text1"/>
          <w:sz w:val="28"/>
          <w:szCs w:val="28"/>
        </w:rPr>
        <w:t>меру</w:t>
      </w:r>
      <w:r w:rsidRPr="002D555D">
        <w:rPr>
          <w:color w:val="000000" w:themeColor="text1"/>
          <w:sz w:val="28"/>
          <w:szCs w:val="28"/>
        </w:rPr>
        <w:t xml:space="preserve"> телефона и приглашает за подарком</w:t>
      </w:r>
      <w:r w:rsidR="002A373A" w:rsidRPr="002D555D">
        <w:rPr>
          <w:color w:val="000000" w:themeColor="text1"/>
          <w:sz w:val="28"/>
          <w:szCs w:val="28"/>
        </w:rPr>
        <w:t>, либо доставляет приз собственными силами</w:t>
      </w:r>
      <w:r w:rsidRPr="002D555D">
        <w:rPr>
          <w:color w:val="000000" w:themeColor="text1"/>
          <w:sz w:val="28"/>
          <w:szCs w:val="28"/>
        </w:rPr>
        <w:t>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4.2.6. Совершение Участником действий, указанных в п. 4.1 означает, что Участник ознакомлен с настоящими правилами проведения стимулирующей акции и согласен с ними.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4.5. Результаты проведения Акции являются окончательными и не подлежат пересмотру.</w:t>
      </w:r>
    </w:p>
    <w:p w:rsidR="002A373A" w:rsidRPr="002D555D" w:rsidRDefault="002A373A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5. Порядок и сроки получения Главного приза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 xml:space="preserve">5.1. Приз передается организатором акции участнику-победителю по </w:t>
      </w:r>
      <w:r w:rsidR="002A373A" w:rsidRPr="002D555D">
        <w:rPr>
          <w:color w:val="000000" w:themeColor="text1"/>
          <w:sz w:val="28"/>
          <w:szCs w:val="28"/>
        </w:rPr>
        <w:t>предъявлению участником подписанных экземпляров договора на оказание услуг и всей необходимой информации для программного обеспечения</w:t>
      </w:r>
      <w:r w:rsidRPr="002D555D">
        <w:rPr>
          <w:color w:val="000000" w:themeColor="text1"/>
          <w:sz w:val="28"/>
          <w:szCs w:val="28"/>
        </w:rPr>
        <w:t>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 </w:t>
      </w:r>
    </w:p>
    <w:p w:rsidR="00246234" w:rsidRPr="002D555D" w:rsidRDefault="002D555D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6</w:t>
      </w:r>
      <w:r w:rsidR="00246234" w:rsidRPr="002D555D">
        <w:rPr>
          <w:color w:val="000000" w:themeColor="text1"/>
          <w:sz w:val="28"/>
          <w:szCs w:val="28"/>
        </w:rPr>
        <w:t>. Порядок информирования участников об условиях акции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E767AF" w:rsidRPr="002D555D" w:rsidRDefault="002D555D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6</w:t>
      </w:r>
      <w:r w:rsidR="00246234" w:rsidRPr="002D555D">
        <w:rPr>
          <w:color w:val="000000" w:themeColor="text1"/>
          <w:sz w:val="28"/>
          <w:szCs w:val="28"/>
        </w:rPr>
        <w:t>.1. Организатор оставляет за собой право на досрочное прекращение акции без указания причин такого прекращения. В указанном случае Организатор акции ответственности перед третьими лицами за досрочное прекращение акции не несет.</w:t>
      </w:r>
    </w:p>
    <w:sectPr w:rsidR="00E767AF" w:rsidRPr="002D555D" w:rsidSect="002D555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34"/>
    <w:rsid w:val="00011668"/>
    <w:rsid w:val="00213D36"/>
    <w:rsid w:val="00246234"/>
    <w:rsid w:val="0026707C"/>
    <w:rsid w:val="002A373A"/>
    <w:rsid w:val="002D555D"/>
    <w:rsid w:val="00360ED0"/>
    <w:rsid w:val="007118C2"/>
    <w:rsid w:val="008055F9"/>
    <w:rsid w:val="00B05A0A"/>
    <w:rsid w:val="00BD4609"/>
    <w:rsid w:val="00E7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dcterms:created xsi:type="dcterms:W3CDTF">2019-09-20T07:32:00Z</dcterms:created>
  <dcterms:modified xsi:type="dcterms:W3CDTF">2019-09-20T07:32:00Z</dcterms:modified>
</cp:coreProperties>
</file>